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644B6D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45565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к </w:t>
      </w:r>
      <w:r w:rsidRPr="0045565D">
        <w:rPr>
          <w:rFonts w:ascii="Arial" w:hAnsi="Arial" w:cs="Arial"/>
          <w:b/>
          <w:sz w:val="24"/>
          <w:szCs w:val="24"/>
        </w:rPr>
        <w:t>проекту межгосударственного стандарта</w:t>
      </w:r>
    </w:p>
    <w:p w:rsidR="00FA6DAA" w:rsidRPr="00B00473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ГОСТ </w:t>
      </w:r>
      <w:r w:rsidRPr="0045565D">
        <w:rPr>
          <w:rFonts w:ascii="Arial" w:hAnsi="Arial" w:cs="Arial"/>
          <w:b/>
          <w:sz w:val="24"/>
          <w:szCs w:val="24"/>
          <w:lang w:val="en-US"/>
        </w:rPr>
        <w:t>ISO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E4E89">
        <w:rPr>
          <w:rFonts w:ascii="Arial" w:hAnsi="Arial" w:cs="Arial"/>
          <w:b/>
          <w:sz w:val="24"/>
          <w:szCs w:val="24"/>
        </w:rPr>
        <w:t>13856-3</w:t>
      </w:r>
      <w:r w:rsidRPr="00B00473">
        <w:rPr>
          <w:rFonts w:ascii="Arial" w:hAnsi="Arial" w:cs="Arial"/>
          <w:b/>
          <w:sz w:val="24"/>
          <w:szCs w:val="24"/>
        </w:rPr>
        <w:t xml:space="preserve"> «</w:t>
      </w:r>
      <w:r w:rsidR="007E4E89" w:rsidRPr="007E4E89">
        <w:rPr>
          <w:rFonts w:ascii="Arial" w:hAnsi="Arial" w:cs="Arial"/>
          <w:b/>
          <w:sz w:val="24"/>
          <w:szCs w:val="24"/>
        </w:rPr>
        <w:t>Безопасность машин. Сенсорные защитные устройства. Часть 3. Общие принципы расчета и испытания сенсорных амортизаторов, пластин, проводов и аналогичных изделий</w:t>
      </w:r>
      <w:r w:rsidRPr="00B00473">
        <w:rPr>
          <w:rFonts w:ascii="Arial" w:hAnsi="Arial" w:cs="Arial"/>
          <w:b/>
          <w:sz w:val="24"/>
          <w:szCs w:val="24"/>
        </w:rPr>
        <w:t>»</w:t>
      </w:r>
    </w:p>
    <w:p w:rsidR="00FA6DAA" w:rsidRPr="00B00473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B00473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>1) Национал</w:t>
      </w:r>
      <w:r w:rsidR="005E6AC3" w:rsidRPr="0045565D">
        <w:rPr>
          <w:rFonts w:ascii="Arial" w:hAnsi="Arial" w:cs="Arial"/>
          <w:sz w:val="24"/>
          <w:szCs w:val="24"/>
        </w:rPr>
        <w:t xml:space="preserve">ьный план </w:t>
      </w:r>
      <w:r w:rsidR="005E6AC3" w:rsidRPr="00B00473">
        <w:rPr>
          <w:rFonts w:ascii="Arial" w:hAnsi="Arial" w:cs="Arial"/>
          <w:sz w:val="24"/>
          <w:szCs w:val="24"/>
        </w:rPr>
        <w:t>стандартизации на 2022</w:t>
      </w:r>
      <w:r w:rsidRPr="00B00473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B00473">
        <w:rPr>
          <w:rFonts w:ascii="Arial" w:hAnsi="Arial" w:cs="Arial"/>
          <w:sz w:val="24"/>
          <w:szCs w:val="24"/>
        </w:rPr>
        <w:t xml:space="preserve"> КТРМ </w:t>
      </w:r>
      <w:r w:rsidR="005E6AC3" w:rsidRPr="00B00473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B00473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B00473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B00473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B00473">
        <w:rPr>
          <w:rFonts w:ascii="Arial" w:hAnsi="Arial" w:cs="Arial"/>
          <w:sz w:val="24"/>
          <w:szCs w:val="24"/>
        </w:rPr>
        <w:t>2022 – 2023 гг</w:t>
      </w:r>
      <w:r w:rsidRPr="00B00473">
        <w:rPr>
          <w:rFonts w:ascii="Arial" w:hAnsi="Arial" w:cs="Arial"/>
          <w:sz w:val="24"/>
          <w:szCs w:val="24"/>
        </w:rPr>
        <w:t>.</w:t>
      </w:r>
    </w:p>
    <w:p w:rsidR="00FA6DAA" w:rsidRPr="00B00473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00473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7E4E89">
        <w:rPr>
          <w:rFonts w:ascii="Arial" w:hAnsi="Arial" w:cs="Arial"/>
          <w:color w:val="000000"/>
          <w:sz w:val="24"/>
          <w:szCs w:val="24"/>
          <w:shd w:val="clear" w:color="auto" w:fill="FFFFFF"/>
        </w:rPr>
        <w:t>KZ.1.165</w:t>
      </w:r>
      <w:r w:rsidR="00B00473" w:rsidRPr="00B00473">
        <w:rPr>
          <w:rFonts w:ascii="Arial" w:hAnsi="Arial" w:cs="Arial"/>
          <w:color w:val="000000"/>
          <w:sz w:val="24"/>
          <w:szCs w:val="24"/>
          <w:shd w:val="clear" w:color="auto" w:fill="FFFFFF"/>
        </w:rPr>
        <w:t>-2022</w:t>
      </w:r>
      <w:r w:rsidR="00DA4600" w:rsidRPr="00B00473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B00473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B00473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B00473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B00473" w:rsidRPr="00B00473">
        <w:rPr>
          <w:rFonts w:ascii="Arial" w:hAnsi="Arial" w:cs="Arial"/>
          <w:sz w:val="24"/>
          <w:szCs w:val="24"/>
        </w:rPr>
        <w:t xml:space="preserve">сенсорные </w:t>
      </w:r>
      <w:r w:rsidR="007E4E89">
        <w:rPr>
          <w:rFonts w:ascii="Arial" w:hAnsi="Arial" w:cs="Arial"/>
          <w:sz w:val="24"/>
          <w:szCs w:val="24"/>
          <w:lang w:val="ru-RU"/>
        </w:rPr>
        <w:t>амортизаторы, сенсорные пластины</w:t>
      </w:r>
      <w:r w:rsidR="007E4E89">
        <w:rPr>
          <w:rFonts w:ascii="Arial" w:hAnsi="Arial" w:cs="Arial"/>
          <w:sz w:val="24"/>
          <w:szCs w:val="24"/>
        </w:rPr>
        <w:t xml:space="preserve">, </w:t>
      </w:r>
      <w:r w:rsidR="00B00473" w:rsidRPr="00B00473">
        <w:rPr>
          <w:rFonts w:ascii="Arial" w:hAnsi="Arial" w:cs="Arial"/>
          <w:sz w:val="24"/>
          <w:szCs w:val="24"/>
        </w:rPr>
        <w:t xml:space="preserve">сенсорные </w:t>
      </w:r>
      <w:r w:rsidR="007E4E89">
        <w:rPr>
          <w:rFonts w:ascii="Arial" w:hAnsi="Arial" w:cs="Arial"/>
          <w:sz w:val="24"/>
          <w:szCs w:val="24"/>
          <w:lang w:val="ru-RU"/>
        </w:rPr>
        <w:t>провода (тросы)</w:t>
      </w:r>
      <w:r w:rsidR="00DA4600" w:rsidRPr="00B00473">
        <w:rPr>
          <w:rFonts w:ascii="Arial" w:hAnsi="Arial" w:cs="Arial"/>
          <w:sz w:val="24"/>
          <w:szCs w:val="24"/>
        </w:rPr>
        <w:t>.</w:t>
      </w:r>
      <w:r w:rsidR="0045565D" w:rsidRPr="00B00473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38101F" w:rsidRPr="00B00473" w:rsidRDefault="00BB3AFF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57"/>
          <w:rFonts w:eastAsia="Times New Roman"/>
          <w:color w:val="auto"/>
          <w:sz w:val="24"/>
          <w:szCs w:val="24"/>
        </w:rPr>
      </w:pPr>
      <w:r w:rsidRPr="00B00473">
        <w:rPr>
          <w:rFonts w:ascii="Arial" w:hAnsi="Arial" w:cs="Arial"/>
          <w:sz w:val="24"/>
          <w:szCs w:val="24"/>
        </w:rPr>
        <w:t>Аспектом стандартизации являются</w:t>
      </w:r>
      <w:r w:rsidRPr="00B00473">
        <w:rPr>
          <w:rFonts w:ascii="Arial" w:hAnsi="Arial" w:cs="Arial"/>
          <w:b/>
          <w:sz w:val="24"/>
          <w:szCs w:val="24"/>
        </w:rPr>
        <w:t xml:space="preserve"> </w:t>
      </w:r>
      <w:r w:rsidR="007E4E89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общие принципы и определяются требования к расчету и испытаниям </w:t>
      </w:r>
      <w:bookmarkStart w:id="1" w:name="_Hlk98330273"/>
      <w:r w:rsidR="007E4E89" w:rsidRPr="003F0300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bookmarkEnd w:id="1"/>
      <w:r w:rsidR="007E4E89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защитных устройств, с внешним устройством сброса или без него, которые не указаны ни в ISO 13856-1, ни в ISO 13856-2, и большинство из которых производятся для конкретных применений и не доступны в качестве готовых элементов</w:t>
      </w:r>
      <w:r w:rsidR="00B00473" w:rsidRPr="00B00473">
        <w:rPr>
          <w:rFonts w:ascii="Arial" w:eastAsia="Times New Roman" w:hAnsi="Arial" w:cs="Arial"/>
          <w:sz w:val="24"/>
          <w:szCs w:val="24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7E4E89" w:rsidRPr="003F0300">
        <w:rPr>
          <w:rFonts w:ascii="Arial" w:hAnsi="Arial" w:cs="Arial"/>
          <w:lang w:val="en-US"/>
        </w:rPr>
        <w:t>ISO</w:t>
      </w:r>
      <w:r w:rsidR="007E4E89" w:rsidRPr="003F0300">
        <w:rPr>
          <w:rFonts w:ascii="Arial" w:hAnsi="Arial" w:cs="Arial"/>
        </w:rPr>
        <w:t xml:space="preserve"> 13856-3:2013 </w:t>
      </w:r>
      <w:bookmarkStart w:id="2" w:name="_Hlk72853137"/>
      <w:r w:rsidR="007E4E89" w:rsidRPr="003F0300">
        <w:rPr>
          <w:rFonts w:ascii="Arial" w:hAnsi="Arial" w:cs="Arial"/>
        </w:rPr>
        <w:t>«Безопасность машин. Сенсорные защитные устройства. Часть 3. Общие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принципы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расчета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и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испытания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сенсорных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амортизаторов</w:t>
      </w:r>
      <w:r w:rsidR="007E4E89" w:rsidRPr="003E5F8E">
        <w:rPr>
          <w:rFonts w:ascii="Arial" w:hAnsi="Arial" w:cs="Arial"/>
        </w:rPr>
        <w:t xml:space="preserve">, </w:t>
      </w:r>
      <w:r w:rsidR="007E4E89" w:rsidRPr="003F0300">
        <w:rPr>
          <w:rFonts w:ascii="Arial" w:hAnsi="Arial" w:cs="Arial"/>
        </w:rPr>
        <w:t>пластин</w:t>
      </w:r>
      <w:r w:rsidR="007E4E89" w:rsidRPr="003E5F8E">
        <w:rPr>
          <w:rFonts w:ascii="Arial" w:hAnsi="Arial" w:cs="Arial"/>
        </w:rPr>
        <w:t xml:space="preserve">, </w:t>
      </w:r>
      <w:r w:rsidR="007E4E89" w:rsidRPr="003F0300">
        <w:rPr>
          <w:rFonts w:ascii="Arial" w:hAnsi="Arial" w:cs="Arial"/>
        </w:rPr>
        <w:t>проводов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и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аналогичных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</w:rPr>
        <w:t>изделий</w:t>
      </w:r>
      <w:r w:rsidR="007E4E89" w:rsidRPr="003E5F8E">
        <w:rPr>
          <w:rFonts w:ascii="Arial" w:hAnsi="Arial" w:cs="Arial"/>
        </w:rPr>
        <w:t>» («</w:t>
      </w:r>
      <w:bookmarkEnd w:id="2"/>
      <w:r w:rsidR="007E4E89">
        <w:rPr>
          <w:rFonts w:ascii="Arial" w:hAnsi="Arial" w:cs="Arial"/>
          <w:lang w:val="en-US"/>
        </w:rPr>
        <w:t>Safety</w:t>
      </w:r>
      <w:r w:rsidR="007E4E89" w:rsidRPr="003E5F8E">
        <w:rPr>
          <w:rFonts w:ascii="Arial" w:hAnsi="Arial" w:cs="Arial"/>
        </w:rPr>
        <w:t xml:space="preserve"> </w:t>
      </w:r>
      <w:r w:rsidR="007E4E89">
        <w:rPr>
          <w:rFonts w:ascii="Arial" w:hAnsi="Arial" w:cs="Arial"/>
          <w:lang w:val="en-US"/>
        </w:rPr>
        <w:t>of</w:t>
      </w:r>
      <w:r w:rsidR="007E4E89" w:rsidRPr="003E5F8E">
        <w:rPr>
          <w:rFonts w:ascii="Arial" w:hAnsi="Arial" w:cs="Arial"/>
        </w:rPr>
        <w:t xml:space="preserve"> </w:t>
      </w:r>
      <w:r w:rsidR="007E4E89">
        <w:rPr>
          <w:rFonts w:ascii="Arial" w:hAnsi="Arial" w:cs="Arial"/>
          <w:lang w:val="en-US"/>
        </w:rPr>
        <w:t>machinery</w:t>
      </w:r>
      <w:r w:rsidR="007E4E89" w:rsidRPr="003E5F8E">
        <w:rPr>
          <w:rFonts w:ascii="Arial" w:hAnsi="Arial" w:cs="Arial"/>
        </w:rPr>
        <w:t xml:space="preserve"> — </w:t>
      </w:r>
      <w:r w:rsidR="007E4E89">
        <w:rPr>
          <w:rFonts w:ascii="Arial" w:hAnsi="Arial" w:cs="Arial"/>
          <w:lang w:val="en-US"/>
        </w:rPr>
        <w:t>Pressure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sensitive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protective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devices</w:t>
      </w:r>
      <w:r w:rsidR="007E4E89" w:rsidRPr="003E5F8E">
        <w:rPr>
          <w:rFonts w:ascii="Arial" w:hAnsi="Arial" w:cs="Arial"/>
        </w:rPr>
        <w:t xml:space="preserve"> — </w:t>
      </w:r>
      <w:r w:rsidR="007E4E89" w:rsidRPr="003F0300">
        <w:rPr>
          <w:rFonts w:ascii="Arial" w:hAnsi="Arial" w:cs="Arial"/>
          <w:lang w:val="en-US"/>
        </w:rPr>
        <w:t>Part</w:t>
      </w:r>
      <w:r w:rsidR="007E4E89" w:rsidRPr="003E5F8E">
        <w:rPr>
          <w:rFonts w:ascii="Arial" w:hAnsi="Arial" w:cs="Arial"/>
        </w:rPr>
        <w:t xml:space="preserve"> 3: </w:t>
      </w:r>
      <w:r w:rsidR="007E4E89" w:rsidRPr="003F0300">
        <w:rPr>
          <w:rFonts w:ascii="Arial" w:hAnsi="Arial" w:cs="Arial"/>
          <w:lang w:val="en-US"/>
        </w:rPr>
        <w:t>General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principles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for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design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and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testing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of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pressure</w:t>
      </w:r>
      <w:r w:rsidR="007E4E89" w:rsidRPr="003E5F8E">
        <w:rPr>
          <w:rFonts w:ascii="Arial" w:hAnsi="Arial" w:cs="Arial"/>
        </w:rPr>
        <w:t>-</w:t>
      </w:r>
      <w:r w:rsidR="007E4E89" w:rsidRPr="003F0300">
        <w:rPr>
          <w:rFonts w:ascii="Arial" w:hAnsi="Arial" w:cs="Arial"/>
          <w:lang w:val="en-US"/>
        </w:rPr>
        <w:t>sensitive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bumpers</w:t>
      </w:r>
      <w:r w:rsidR="007E4E89" w:rsidRPr="003E5F8E">
        <w:rPr>
          <w:rFonts w:ascii="Arial" w:hAnsi="Arial" w:cs="Arial"/>
        </w:rPr>
        <w:t xml:space="preserve">, </w:t>
      </w:r>
      <w:r w:rsidR="007E4E89" w:rsidRPr="003F0300">
        <w:rPr>
          <w:rFonts w:ascii="Arial" w:hAnsi="Arial" w:cs="Arial"/>
          <w:lang w:val="en-US"/>
        </w:rPr>
        <w:t>plates</w:t>
      </w:r>
      <w:r w:rsidR="007E4E89" w:rsidRPr="003E5F8E">
        <w:rPr>
          <w:rFonts w:ascii="Arial" w:hAnsi="Arial" w:cs="Arial"/>
        </w:rPr>
        <w:t xml:space="preserve">, </w:t>
      </w:r>
      <w:r w:rsidR="007E4E89" w:rsidRPr="003F0300">
        <w:rPr>
          <w:rFonts w:ascii="Arial" w:hAnsi="Arial" w:cs="Arial"/>
          <w:lang w:val="en-US"/>
        </w:rPr>
        <w:t>wires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and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similar</w:t>
      </w:r>
      <w:r w:rsidR="007E4E89" w:rsidRPr="003E5F8E">
        <w:rPr>
          <w:rFonts w:ascii="Arial" w:hAnsi="Arial" w:cs="Arial"/>
        </w:rPr>
        <w:t xml:space="preserve"> </w:t>
      </w:r>
      <w:r w:rsidR="007E4E89" w:rsidRPr="003F0300">
        <w:rPr>
          <w:rFonts w:ascii="Arial" w:hAnsi="Arial" w:cs="Arial"/>
          <w:lang w:val="en-US"/>
        </w:rPr>
        <w:t>devices</w:t>
      </w:r>
      <w:r w:rsidR="007E4E89" w:rsidRPr="003E5F8E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30641D" w:rsidRDefault="000E6071" w:rsidP="0045565D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0641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4413, </w:t>
      </w:r>
      <w:r w:rsidRPr="009213D4">
        <w:rPr>
          <w:rFonts w:ascii="Arial" w:hAnsi="Arial" w:cs="Arial"/>
          <w:sz w:val="24"/>
          <w:szCs w:val="24"/>
          <w:lang w:val="en-US"/>
        </w:rPr>
        <w:t>Hydraulic fluid power - General rules и safety requirements for systems и their components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Гидравлика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Общие правила и требования безопасности, касающиеся систем и их компонентов) 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4414, 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Pneumatic fluid power - General rules и safety </w:t>
      </w:r>
      <w:proofErr w:type="spellStart"/>
      <w:r w:rsidRPr="009213D4">
        <w:rPr>
          <w:rFonts w:ascii="Arial" w:hAnsi="Arial" w:cs="Arial"/>
          <w:sz w:val="24"/>
          <w:szCs w:val="24"/>
          <w:lang w:val="en-US"/>
        </w:rPr>
        <w:t>requirementsfor</w:t>
      </w:r>
      <w:proofErr w:type="spellEnd"/>
      <w:r w:rsidRPr="009213D4">
        <w:rPr>
          <w:rFonts w:ascii="Arial" w:hAnsi="Arial" w:cs="Arial"/>
          <w:sz w:val="24"/>
          <w:szCs w:val="24"/>
          <w:lang w:val="en-US"/>
        </w:rPr>
        <w:t xml:space="preserve"> systems и their components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Пневматика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Общие правила и требования безопасности, касающиеся систем и их компонентов)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12100:2010, </w:t>
      </w:r>
      <w:r w:rsidRPr="009213D4">
        <w:rPr>
          <w:rFonts w:ascii="Arial" w:hAnsi="Arial" w:cs="Arial"/>
          <w:sz w:val="24"/>
          <w:szCs w:val="24"/>
          <w:lang w:val="en-US"/>
        </w:rPr>
        <w:t>Safety of machinery - General principles for design - Risk assessment и risk reduction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конструирования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Оценка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снижение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13849-1:2006, </w:t>
      </w:r>
      <w:r w:rsidRPr="009213D4">
        <w:rPr>
          <w:rFonts w:ascii="Arial" w:hAnsi="Arial" w:cs="Arial"/>
          <w:sz w:val="24"/>
          <w:szCs w:val="24"/>
          <w:lang w:val="en-US"/>
        </w:rPr>
        <w:t>Safety of machinery - Safety-related parts of control systems - Part 1: General principles for design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Детали систем управления, связанные с обеспечением безопасности. Часть 1. Общие принципы проектирования)</w:t>
      </w:r>
    </w:p>
    <w:p w:rsidR="007E4E89" w:rsidRPr="007E4E89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13849-2, </w:t>
      </w:r>
      <w:r w:rsidRPr="009213D4">
        <w:rPr>
          <w:rFonts w:ascii="Arial" w:hAnsi="Arial" w:cs="Arial"/>
          <w:sz w:val="24"/>
          <w:szCs w:val="24"/>
          <w:lang w:val="en-US"/>
        </w:rPr>
        <w:t>Safety of machinery - Safety-related parts of control systems - Part 2: Validation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Детали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систем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,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связанные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обеспечением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безопасности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2.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Валидация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7E4E89" w:rsidRPr="009213D4" w:rsidRDefault="007E4E89" w:rsidP="007E4E89">
      <w:pPr>
        <w:spacing w:after="0" w:line="240" w:lineRule="auto"/>
        <w:ind w:firstLine="567"/>
        <w:jc w:val="both"/>
        <w:rPr>
          <w:rFonts w:ascii="Arial" w:eastAsiaTheme="majorEastAsia" w:hAnsi="Arial" w:cs="Arial"/>
          <w:sz w:val="24"/>
          <w:szCs w:val="24"/>
        </w:rPr>
      </w:pPr>
      <w:r w:rsidRPr="009213D4">
        <w:rPr>
          <w:rFonts w:ascii="Arial" w:hAnsi="Arial" w:cs="Arial"/>
          <w:sz w:val="24"/>
          <w:szCs w:val="24"/>
          <w:lang w:val="en-US"/>
        </w:rPr>
        <w:t>ISO 13855:2010, Safety of machinery — Positioning of safeguards with respect to the approach speeds of parts of the human body (</w:t>
      </w:r>
      <w:r w:rsidRPr="009213D4">
        <w:rPr>
          <w:rFonts w:ascii="Arial" w:hAnsi="Arial" w:cs="Arial"/>
          <w:bCs/>
          <w:sz w:val="24"/>
          <w:szCs w:val="24"/>
        </w:rPr>
        <w:t>Безопасность</w:t>
      </w:r>
      <w:r w:rsidRPr="009213D4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bCs/>
          <w:sz w:val="24"/>
          <w:szCs w:val="24"/>
        </w:rPr>
        <w:t>машин</w:t>
      </w:r>
      <w:r w:rsidRPr="009213D4">
        <w:rPr>
          <w:rFonts w:ascii="Arial" w:hAnsi="Arial" w:cs="Arial"/>
          <w:bCs/>
          <w:sz w:val="24"/>
          <w:szCs w:val="24"/>
          <w:lang w:val="en-US"/>
        </w:rPr>
        <w:t xml:space="preserve">. </w:t>
      </w:r>
      <w:r w:rsidRPr="009213D4">
        <w:rPr>
          <w:rFonts w:ascii="Arial" w:hAnsi="Arial" w:cs="Arial"/>
          <w:bCs/>
          <w:sz w:val="24"/>
          <w:szCs w:val="24"/>
        </w:rPr>
        <w:t>Позиционирование защитного оборудования с учетом скорости сближения частей человеческого тела</w:t>
      </w:r>
      <w:r w:rsidRPr="009213D4">
        <w:rPr>
          <w:rFonts w:ascii="Arial" w:hAnsi="Arial" w:cs="Arial"/>
          <w:sz w:val="24"/>
          <w:szCs w:val="24"/>
        </w:rPr>
        <w:t>)</w:t>
      </w:r>
    </w:p>
    <w:p w:rsidR="007E4E89" w:rsidRPr="003E5F8E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60068-2-6, </w:t>
      </w:r>
      <w:r w:rsidRPr="009213D4">
        <w:rPr>
          <w:rFonts w:ascii="Arial" w:hAnsi="Arial" w:cs="Arial"/>
          <w:sz w:val="24"/>
          <w:szCs w:val="24"/>
          <w:lang w:val="en-US"/>
        </w:rPr>
        <w:t>Environmental testing - Part 2-6: Tests - Test Fc: Vibration (sinusoidal)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2: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Fc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Вибрация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синусоидальная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))</w:t>
      </w:r>
    </w:p>
    <w:p w:rsidR="007E4E89" w:rsidRPr="003E5F8E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60068-2-14, </w:t>
      </w:r>
      <w:r w:rsidRPr="009213D4">
        <w:rPr>
          <w:rFonts w:ascii="Arial" w:hAnsi="Arial" w:cs="Arial"/>
          <w:sz w:val="24"/>
          <w:szCs w:val="24"/>
          <w:lang w:val="en-US"/>
        </w:rPr>
        <w:t>Environmental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2-14: </w:t>
      </w:r>
      <w:r w:rsidRPr="009213D4">
        <w:rPr>
          <w:rFonts w:ascii="Arial" w:hAnsi="Arial" w:cs="Arial"/>
          <w:sz w:val="24"/>
          <w:szCs w:val="24"/>
          <w:lang w:val="en-US"/>
        </w:rPr>
        <w:t>Tests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N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: </w:t>
      </w:r>
      <w:r w:rsidRPr="009213D4">
        <w:rPr>
          <w:rFonts w:ascii="Arial" w:hAnsi="Arial" w:cs="Arial"/>
          <w:sz w:val="24"/>
          <w:szCs w:val="24"/>
          <w:lang w:val="en-US"/>
        </w:rPr>
        <w:t>Change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of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temperature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2-14: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N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Изменение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температуры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7E4E89" w:rsidRPr="007E4E89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60068-2-27, </w:t>
      </w:r>
      <w:r w:rsidRPr="009213D4">
        <w:rPr>
          <w:rFonts w:ascii="Arial" w:hAnsi="Arial" w:cs="Arial"/>
          <w:sz w:val="24"/>
          <w:szCs w:val="24"/>
          <w:lang w:val="en-US"/>
        </w:rPr>
        <w:t>Environmental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2-27: </w:t>
      </w:r>
      <w:r w:rsidRPr="009213D4">
        <w:rPr>
          <w:rFonts w:ascii="Arial" w:hAnsi="Arial" w:cs="Arial"/>
          <w:sz w:val="24"/>
          <w:szCs w:val="24"/>
          <w:lang w:val="en-US"/>
        </w:rPr>
        <w:t>Tests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13D4">
        <w:rPr>
          <w:rFonts w:ascii="Arial" w:hAnsi="Arial" w:cs="Arial"/>
          <w:sz w:val="24"/>
          <w:szCs w:val="24"/>
          <w:lang w:val="en-US"/>
        </w:rPr>
        <w:t>Ea</w:t>
      </w:r>
      <w:proofErr w:type="spellEnd"/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guidance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: </w:t>
      </w:r>
      <w:r w:rsidRPr="009213D4">
        <w:rPr>
          <w:rFonts w:ascii="Arial" w:hAnsi="Arial" w:cs="Arial"/>
          <w:sz w:val="24"/>
          <w:szCs w:val="24"/>
          <w:lang w:val="en-US"/>
        </w:rPr>
        <w:t>Shock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2.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2-27: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Еа</w:t>
      </w:r>
      <w:proofErr w:type="spellEnd"/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руководство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Удар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7E4E89" w:rsidRPr="003E5F8E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60068-2-78, </w:t>
      </w:r>
      <w:r w:rsidRPr="009213D4">
        <w:rPr>
          <w:rFonts w:ascii="Arial" w:hAnsi="Arial" w:cs="Arial"/>
          <w:sz w:val="24"/>
          <w:szCs w:val="24"/>
          <w:lang w:val="en-US"/>
        </w:rPr>
        <w:t>Environmental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2-78: </w:t>
      </w:r>
      <w:r w:rsidRPr="009213D4">
        <w:rPr>
          <w:rFonts w:ascii="Arial" w:hAnsi="Arial" w:cs="Arial"/>
          <w:sz w:val="24"/>
          <w:szCs w:val="24"/>
          <w:lang w:val="en-US"/>
        </w:rPr>
        <w:t>Tests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Cab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: </w:t>
      </w:r>
      <w:r w:rsidRPr="009213D4">
        <w:rPr>
          <w:rFonts w:ascii="Arial" w:hAnsi="Arial" w:cs="Arial"/>
          <w:sz w:val="24"/>
          <w:szCs w:val="24"/>
          <w:lang w:val="en-US"/>
        </w:rPr>
        <w:t>Damp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heat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, </w:t>
      </w:r>
      <w:r w:rsidRPr="009213D4">
        <w:rPr>
          <w:rFonts w:ascii="Arial" w:hAnsi="Arial" w:cs="Arial"/>
          <w:sz w:val="24"/>
          <w:szCs w:val="24"/>
          <w:lang w:val="en-US"/>
        </w:rPr>
        <w:t>steady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state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2-78.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Cab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Влажное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тепло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,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установившийся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режим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7E4E89" w:rsidRPr="007E4E89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60204-1:2005, </w:t>
      </w:r>
      <w:r w:rsidRPr="009213D4">
        <w:rPr>
          <w:rFonts w:ascii="Arial" w:hAnsi="Arial" w:cs="Arial"/>
          <w:sz w:val="24"/>
          <w:szCs w:val="24"/>
          <w:lang w:val="en-US"/>
        </w:rPr>
        <w:t>Safety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of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machinery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Electrical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equipment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of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machines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1: </w:t>
      </w:r>
      <w:r w:rsidRPr="009213D4">
        <w:rPr>
          <w:rFonts w:ascii="Arial" w:hAnsi="Arial" w:cs="Arial"/>
          <w:sz w:val="24"/>
          <w:szCs w:val="24"/>
          <w:lang w:val="en-US"/>
        </w:rPr>
        <w:t>General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requirements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Электрооборудование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механизмов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1.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требования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 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60529, </w:t>
      </w:r>
      <w:r w:rsidRPr="009213D4">
        <w:rPr>
          <w:rFonts w:ascii="Arial" w:hAnsi="Arial" w:cs="Arial"/>
          <w:sz w:val="24"/>
          <w:szCs w:val="24"/>
          <w:lang w:val="en-US"/>
        </w:rPr>
        <w:t>Degrees of protection provided by enclosures (IP code)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Степени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защиты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,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обеспечиваемые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корпусами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Код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IP)) 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60664-1:2007, </w:t>
      </w:r>
      <w:r w:rsidRPr="009213D4">
        <w:rPr>
          <w:rFonts w:ascii="Arial" w:hAnsi="Arial" w:cs="Arial"/>
          <w:sz w:val="24"/>
          <w:szCs w:val="24"/>
          <w:lang w:val="en-US"/>
        </w:rPr>
        <w:t>Insulation coordination for equipment within low-voltage systems - Part 1: Principles, requirements и tests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Координация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изоляции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для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оборудования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системах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1.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,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требования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60947-5-1, 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Low-voltage switchgear </w:t>
      </w:r>
      <w:r w:rsidRPr="009213D4">
        <w:rPr>
          <w:rFonts w:ascii="Arial" w:hAnsi="Arial" w:cs="Arial"/>
          <w:sz w:val="24"/>
          <w:szCs w:val="24"/>
        </w:rPr>
        <w:t>и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13D4">
        <w:rPr>
          <w:rFonts w:ascii="Arial" w:hAnsi="Arial" w:cs="Arial"/>
          <w:sz w:val="24"/>
          <w:szCs w:val="24"/>
          <w:lang w:val="en-US"/>
        </w:rPr>
        <w:t>controlgear</w:t>
      </w:r>
      <w:proofErr w:type="spellEnd"/>
      <w:r w:rsidRPr="009213D4">
        <w:rPr>
          <w:rFonts w:ascii="Arial" w:hAnsi="Arial" w:cs="Arial"/>
          <w:sz w:val="24"/>
          <w:szCs w:val="24"/>
          <w:lang w:val="en-US"/>
        </w:rPr>
        <w:t xml:space="preserve"> - Part 5-1: Control circuit devices </w:t>
      </w:r>
      <w:r w:rsidRPr="009213D4">
        <w:rPr>
          <w:rFonts w:ascii="Arial" w:hAnsi="Arial" w:cs="Arial"/>
          <w:sz w:val="24"/>
          <w:szCs w:val="24"/>
        </w:rPr>
        <w:t>и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 switching elements - Electromechanical control circuit devices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Аппаратура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коммутационная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механизмы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 5-1. Устройства и коммутационные элементы цепей управления. Электромеханические устройства цепей управления)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60947-5</w:t>
      </w:r>
      <w:r w:rsidRPr="007E4E89">
        <w:rPr>
          <w:rFonts w:ascii="Cambria Math" w:eastAsia="Times New Roman" w:hAnsi="Cambria Math" w:cs="Cambria Math"/>
          <w:bCs/>
          <w:color w:val="000000"/>
          <w:sz w:val="24"/>
          <w:szCs w:val="24"/>
          <w:lang w:val="en-US"/>
        </w:rPr>
        <w:t>‑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5:1997, </w:t>
      </w:r>
      <w:r w:rsidRPr="009213D4">
        <w:rPr>
          <w:rFonts w:ascii="Arial" w:hAnsi="Arial" w:cs="Arial"/>
          <w:sz w:val="24"/>
          <w:szCs w:val="24"/>
          <w:lang w:val="en-US"/>
        </w:rPr>
        <w:t>Low</w:t>
      </w:r>
      <w:r w:rsidRPr="007E4E89">
        <w:rPr>
          <w:rFonts w:ascii="Arial" w:hAnsi="Arial" w:cs="Arial"/>
          <w:sz w:val="24"/>
          <w:szCs w:val="24"/>
          <w:lang w:val="en-US"/>
        </w:rPr>
        <w:t>-</w:t>
      </w:r>
      <w:r w:rsidRPr="009213D4">
        <w:rPr>
          <w:rFonts w:ascii="Arial" w:hAnsi="Arial" w:cs="Arial"/>
          <w:sz w:val="24"/>
          <w:szCs w:val="24"/>
          <w:lang w:val="en-US"/>
        </w:rPr>
        <w:t>voltage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switchgear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and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13D4">
        <w:rPr>
          <w:rFonts w:ascii="Arial" w:hAnsi="Arial" w:cs="Arial"/>
          <w:sz w:val="24"/>
          <w:szCs w:val="24"/>
          <w:lang w:val="en-US"/>
        </w:rPr>
        <w:t>controlgear</w:t>
      </w:r>
      <w:proofErr w:type="spellEnd"/>
      <w:r w:rsidRPr="007E4E89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5-5: </w:t>
      </w:r>
      <w:r w:rsidRPr="009213D4">
        <w:rPr>
          <w:rFonts w:ascii="Arial" w:hAnsi="Arial" w:cs="Arial"/>
          <w:sz w:val="24"/>
          <w:szCs w:val="24"/>
          <w:lang w:val="en-US"/>
        </w:rPr>
        <w:t>Control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circuit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devices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and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switching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elements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9213D4">
        <w:rPr>
          <w:rFonts w:ascii="Arial" w:hAnsi="Arial" w:cs="Arial"/>
          <w:sz w:val="24"/>
          <w:szCs w:val="24"/>
          <w:lang w:val="en-US"/>
        </w:rPr>
        <w:t>Electrical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emergency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stop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device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with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mechanical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latching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function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Аппаратура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коммутационная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механизмы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комплектные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 5-5. Устройства и коммутационные элементы цепей управления. Электрические устройства аварийной остановки с механической функцией фиксации)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61000-4-2,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4-2: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measuring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Electrostatic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discharge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 4-2. Методики испытаний и измерений. Испытание на невосприимчивость к электростатическому разряду)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61000-4-3,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4-3: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measurement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9213D4">
        <w:rPr>
          <w:rFonts w:ascii="Arial" w:hAnsi="Arial" w:cs="Arial"/>
          <w:sz w:val="24"/>
          <w:szCs w:val="24"/>
          <w:lang w:val="en-US"/>
        </w:rPr>
        <w:t>Radiated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, </w:t>
      </w:r>
      <w:r w:rsidRPr="009213D4">
        <w:rPr>
          <w:rFonts w:ascii="Arial" w:hAnsi="Arial" w:cs="Arial"/>
          <w:sz w:val="24"/>
          <w:szCs w:val="24"/>
          <w:lang w:val="en-US"/>
        </w:rPr>
        <w:t>radio</w:t>
      </w:r>
      <w:r w:rsidRPr="007E4E89">
        <w:rPr>
          <w:rFonts w:ascii="Arial" w:hAnsi="Arial" w:cs="Arial"/>
          <w:sz w:val="24"/>
          <w:szCs w:val="24"/>
          <w:lang w:val="en-US"/>
        </w:rPr>
        <w:t>-</w:t>
      </w:r>
      <w:r w:rsidRPr="009213D4">
        <w:rPr>
          <w:rFonts w:ascii="Arial" w:hAnsi="Arial" w:cs="Arial"/>
          <w:sz w:val="24"/>
          <w:szCs w:val="24"/>
          <w:lang w:val="en-US"/>
        </w:rPr>
        <w:t>frequency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field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Часть 4-3. Методы испытаний и измерений. Испытание на устойчивость к излучаемому радиочастотному электромагнитному полю) 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61000-4-4,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4-4: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measurement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Electrical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fast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transient</w:t>
      </w:r>
      <w:r w:rsidRPr="007E4E89">
        <w:rPr>
          <w:rFonts w:ascii="Arial" w:hAnsi="Arial" w:cs="Arial"/>
          <w:sz w:val="24"/>
          <w:szCs w:val="24"/>
          <w:lang w:val="en-US"/>
        </w:rPr>
        <w:t>/</w:t>
      </w:r>
      <w:r w:rsidRPr="009213D4">
        <w:rPr>
          <w:rFonts w:ascii="Arial" w:hAnsi="Arial" w:cs="Arial"/>
          <w:sz w:val="24"/>
          <w:szCs w:val="24"/>
          <w:lang w:val="en-US"/>
        </w:rPr>
        <w:t>burst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 4-4. Методы испытаний и измерений. Испытание на невосприимчивость к быстрым переходным процессам и всплескам)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61000-4-5,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4-5: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measurement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9213D4">
        <w:rPr>
          <w:rFonts w:ascii="Arial" w:hAnsi="Arial" w:cs="Arial"/>
          <w:sz w:val="24"/>
          <w:szCs w:val="24"/>
          <w:lang w:val="en-US"/>
        </w:rPr>
        <w:t>Surge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7E4E8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4-5.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Методы испытаний и измерений. Испытание на устойчивость к выбросу напряжения)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hAnsi="Arial" w:cs="Arial"/>
          <w:sz w:val="24"/>
          <w:szCs w:val="24"/>
          <w:lang w:val="en-US"/>
        </w:rPr>
        <w:t>IEC 61000-4-6, Electromagnetic compatibility (EMC) - Part 4-6: Testing и measurement techniques — Immunity to conducted disturbances, induced by radio-frequency fields (</w:t>
      </w:r>
      <w:r w:rsidRPr="009213D4">
        <w:rPr>
          <w:rFonts w:ascii="Arial" w:hAnsi="Arial" w:cs="Arial"/>
          <w:sz w:val="24"/>
          <w:szCs w:val="24"/>
        </w:rPr>
        <w:t>Электромагнитная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совместимость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. </w:t>
      </w:r>
      <w:r w:rsidRPr="009213D4">
        <w:rPr>
          <w:rFonts w:ascii="Arial" w:hAnsi="Arial" w:cs="Arial"/>
          <w:sz w:val="24"/>
          <w:szCs w:val="24"/>
        </w:rPr>
        <w:t xml:space="preserve">Часть 4-6. Методы испытаний и измерений. Испытания на устойчивость к </w:t>
      </w:r>
      <w:proofErr w:type="spellStart"/>
      <w:r w:rsidRPr="009213D4">
        <w:rPr>
          <w:rFonts w:ascii="Arial" w:hAnsi="Arial" w:cs="Arial"/>
          <w:sz w:val="24"/>
          <w:szCs w:val="24"/>
        </w:rPr>
        <w:t>кондуктивным</w:t>
      </w:r>
      <w:proofErr w:type="spellEnd"/>
      <w:r w:rsidRPr="009213D4">
        <w:rPr>
          <w:rFonts w:ascii="Arial" w:hAnsi="Arial" w:cs="Arial"/>
          <w:sz w:val="24"/>
          <w:szCs w:val="24"/>
        </w:rPr>
        <w:t xml:space="preserve"> помехам, наведенным радиочастотными электромагнитными полями)</w:t>
      </w:r>
    </w:p>
    <w:p w:rsidR="007E4E89" w:rsidRPr="009213D4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61000-6-2, 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Electromagnetic compatibility (EMC) - Part 6-2: Generic </w:t>
      </w:r>
      <w:proofErr w:type="spellStart"/>
      <w:r w:rsidRPr="009213D4">
        <w:rPr>
          <w:rFonts w:ascii="Arial" w:hAnsi="Arial" w:cs="Arial"/>
          <w:sz w:val="24"/>
          <w:szCs w:val="24"/>
          <w:lang w:val="en-US"/>
        </w:rPr>
        <w:t>stиards</w:t>
      </w:r>
      <w:proofErr w:type="spellEnd"/>
      <w:r w:rsidRPr="009213D4">
        <w:rPr>
          <w:rFonts w:ascii="Arial" w:hAnsi="Arial" w:cs="Arial"/>
          <w:sz w:val="24"/>
          <w:szCs w:val="24"/>
          <w:lang w:val="en-US"/>
        </w:rPr>
        <w:t xml:space="preserve"> - Immunity for industrial environments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6-2.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стандарты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Стандарт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помехоустойчивости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для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промышленных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обстановок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7E4E89" w:rsidRPr="003F0300" w:rsidRDefault="007E4E89" w:rsidP="007E4E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61439-1:2009, 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Low-voltage switchgear and </w:t>
      </w:r>
      <w:proofErr w:type="spellStart"/>
      <w:r w:rsidRPr="009213D4">
        <w:rPr>
          <w:rFonts w:ascii="Arial" w:hAnsi="Arial" w:cs="Arial"/>
          <w:sz w:val="24"/>
          <w:szCs w:val="24"/>
          <w:lang w:val="en-US"/>
        </w:rPr>
        <w:t>controlgear</w:t>
      </w:r>
      <w:proofErr w:type="spellEnd"/>
      <w:r w:rsidRPr="009213D4">
        <w:rPr>
          <w:rFonts w:ascii="Arial" w:hAnsi="Arial" w:cs="Arial"/>
          <w:sz w:val="24"/>
          <w:szCs w:val="24"/>
          <w:lang w:val="en-US"/>
        </w:rPr>
        <w:t xml:space="preserve"> assemblies — Part 1: General rules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Аппаратура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</w:rPr>
        <w:t>коммутационна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</w:rPr>
        <w:t>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</w:rPr>
        <w:t>механизмы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</w:rPr>
        <w:t>комплектные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</w:rPr>
        <w:t>Часть 1. Общие правила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8F5267" w:rsidRPr="0030641D" w:rsidRDefault="008F5267" w:rsidP="0045565D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30641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00473" w:rsidRDefault="007E4E89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3F0300">
        <w:rPr>
          <w:rFonts w:ascii="Arial" w:hAnsi="Arial" w:cs="Arial"/>
          <w:sz w:val="24"/>
          <w:szCs w:val="24"/>
          <w:lang w:val="en-US"/>
        </w:rPr>
        <w:lastRenderedPageBreak/>
        <w:t>ISO</w:t>
      </w:r>
      <w:r w:rsidRPr="003F0300">
        <w:rPr>
          <w:rFonts w:ascii="Arial" w:hAnsi="Arial" w:cs="Arial"/>
          <w:sz w:val="24"/>
          <w:szCs w:val="24"/>
        </w:rPr>
        <w:t xml:space="preserve"> 13856-3:2013 «Безопасность машин. Сенсорные защитные устройства. Часть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3. </w:t>
      </w:r>
      <w:r w:rsidRPr="003F0300">
        <w:rPr>
          <w:rFonts w:ascii="Arial" w:hAnsi="Arial" w:cs="Arial"/>
          <w:sz w:val="24"/>
          <w:szCs w:val="24"/>
        </w:rPr>
        <w:t>Общие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принципы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расчета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испытания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сенсорных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амортизаторов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, </w:t>
      </w:r>
      <w:r w:rsidRPr="003F0300">
        <w:rPr>
          <w:rFonts w:ascii="Arial" w:hAnsi="Arial" w:cs="Arial"/>
          <w:sz w:val="24"/>
          <w:szCs w:val="24"/>
        </w:rPr>
        <w:t>пластин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, </w:t>
      </w:r>
      <w:r w:rsidRPr="003F0300">
        <w:rPr>
          <w:rFonts w:ascii="Arial" w:hAnsi="Arial" w:cs="Arial"/>
          <w:sz w:val="24"/>
          <w:szCs w:val="24"/>
        </w:rPr>
        <w:t>проводов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аналогичных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изделий</w:t>
      </w:r>
      <w:r w:rsidRPr="007E4E89">
        <w:rPr>
          <w:rFonts w:ascii="Arial" w:hAnsi="Arial" w:cs="Arial"/>
          <w:sz w:val="24"/>
          <w:szCs w:val="24"/>
          <w:lang w:val="en-US"/>
        </w:rPr>
        <w:t>» («</w:t>
      </w:r>
      <w:r>
        <w:rPr>
          <w:rFonts w:ascii="Arial" w:hAnsi="Arial" w:cs="Arial"/>
          <w:sz w:val="24"/>
          <w:szCs w:val="24"/>
          <w:lang w:val="en-US"/>
        </w:rPr>
        <w:t>Safety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of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machinery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— </w:t>
      </w:r>
      <w:r>
        <w:rPr>
          <w:rFonts w:ascii="Arial" w:hAnsi="Arial" w:cs="Arial"/>
          <w:sz w:val="24"/>
          <w:szCs w:val="24"/>
          <w:lang w:val="en-US"/>
        </w:rPr>
        <w:t>Pressure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sensitive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protective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devices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3F0300">
        <w:rPr>
          <w:rFonts w:ascii="Arial" w:hAnsi="Arial" w:cs="Arial"/>
          <w:sz w:val="24"/>
          <w:szCs w:val="24"/>
          <w:lang w:val="en-US"/>
        </w:rPr>
        <w:t>Part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3: </w:t>
      </w:r>
      <w:r w:rsidRPr="003F0300">
        <w:rPr>
          <w:rFonts w:ascii="Arial" w:hAnsi="Arial" w:cs="Arial"/>
          <w:sz w:val="24"/>
          <w:szCs w:val="24"/>
          <w:lang w:val="en-US"/>
        </w:rPr>
        <w:t>General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principles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for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design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and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testing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of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pressure</w:t>
      </w:r>
      <w:r w:rsidRPr="007E4E89">
        <w:rPr>
          <w:rFonts w:ascii="Arial" w:hAnsi="Arial" w:cs="Arial"/>
          <w:sz w:val="24"/>
          <w:szCs w:val="24"/>
          <w:lang w:val="en-US"/>
        </w:rPr>
        <w:t>-</w:t>
      </w:r>
      <w:r w:rsidRPr="003F0300">
        <w:rPr>
          <w:rFonts w:ascii="Arial" w:hAnsi="Arial" w:cs="Arial"/>
          <w:sz w:val="24"/>
          <w:szCs w:val="24"/>
          <w:lang w:val="en-US"/>
        </w:rPr>
        <w:t>sensitive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bumpers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, </w:t>
      </w:r>
      <w:r w:rsidRPr="003F0300">
        <w:rPr>
          <w:rFonts w:ascii="Arial" w:hAnsi="Arial" w:cs="Arial"/>
          <w:sz w:val="24"/>
          <w:szCs w:val="24"/>
          <w:lang w:val="en-US"/>
        </w:rPr>
        <w:t>plates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, </w:t>
      </w:r>
      <w:r w:rsidRPr="003F0300">
        <w:rPr>
          <w:rFonts w:ascii="Arial" w:hAnsi="Arial" w:cs="Arial"/>
          <w:sz w:val="24"/>
          <w:szCs w:val="24"/>
          <w:lang w:val="en-US"/>
        </w:rPr>
        <w:t>wires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and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similar</w:t>
      </w:r>
      <w:r w:rsidRPr="007E4E89">
        <w:rPr>
          <w:rFonts w:ascii="Arial" w:hAnsi="Arial" w:cs="Arial"/>
          <w:sz w:val="24"/>
          <w:szCs w:val="24"/>
          <w:lang w:val="en-US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devices</w:t>
      </w:r>
      <w:r w:rsidRPr="007E4E89">
        <w:rPr>
          <w:rFonts w:ascii="Arial" w:hAnsi="Arial" w:cs="Arial"/>
          <w:sz w:val="24"/>
          <w:szCs w:val="24"/>
          <w:lang w:val="en-US"/>
        </w:rPr>
        <w:t>»)</w:t>
      </w:r>
    </w:p>
    <w:p w:rsidR="007E4E89" w:rsidRPr="007E4E89" w:rsidRDefault="007E4E89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3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3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4D767B">
        <w:fldChar w:fldCharType="begin"/>
      </w:r>
      <w:r w:rsidR="004D767B" w:rsidRPr="00644B6D">
        <w:rPr>
          <w:lang w:val="en-US"/>
        </w:rPr>
        <w:instrText xml:space="preserve"> HYPERLINK "mailto:info@ksm.kz" </w:instrText>
      </w:r>
      <w:r w:rsidR="004D767B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4D767B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67B" w:rsidRDefault="004D767B">
      <w:pPr>
        <w:spacing w:after="0" w:line="240" w:lineRule="auto"/>
      </w:pPr>
      <w:r>
        <w:separator/>
      </w:r>
    </w:p>
  </w:endnote>
  <w:endnote w:type="continuationSeparator" w:id="0">
    <w:p w:rsidR="004D767B" w:rsidRDefault="004D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E89">
          <w:rPr>
            <w:noProof/>
          </w:rPr>
          <w:t>1</w:t>
        </w:r>
        <w:r>
          <w:fldChar w:fldCharType="end"/>
        </w:r>
      </w:p>
    </w:sdtContent>
  </w:sdt>
  <w:p w:rsidR="00A4133A" w:rsidRDefault="004D76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67B" w:rsidRDefault="004D767B">
      <w:pPr>
        <w:spacing w:after="0" w:line="240" w:lineRule="auto"/>
      </w:pPr>
      <w:r>
        <w:separator/>
      </w:r>
    </w:p>
  </w:footnote>
  <w:footnote w:type="continuationSeparator" w:id="0">
    <w:p w:rsidR="004D767B" w:rsidRDefault="004D7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E6071"/>
    <w:rsid w:val="001D49D5"/>
    <w:rsid w:val="002204F5"/>
    <w:rsid w:val="00254FCC"/>
    <w:rsid w:val="002D1A93"/>
    <w:rsid w:val="0030641D"/>
    <w:rsid w:val="0038101F"/>
    <w:rsid w:val="003B0974"/>
    <w:rsid w:val="003C6CFC"/>
    <w:rsid w:val="003F56E9"/>
    <w:rsid w:val="0045565D"/>
    <w:rsid w:val="004A19E0"/>
    <w:rsid w:val="004D767B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44B6D"/>
    <w:rsid w:val="006B679D"/>
    <w:rsid w:val="006E7DB1"/>
    <w:rsid w:val="00732C1D"/>
    <w:rsid w:val="00774CAE"/>
    <w:rsid w:val="007E4E89"/>
    <w:rsid w:val="00896FEF"/>
    <w:rsid w:val="008A1704"/>
    <w:rsid w:val="008F1444"/>
    <w:rsid w:val="008F5267"/>
    <w:rsid w:val="009970C9"/>
    <w:rsid w:val="00AA6800"/>
    <w:rsid w:val="00B00473"/>
    <w:rsid w:val="00B00C03"/>
    <w:rsid w:val="00B846BC"/>
    <w:rsid w:val="00BA0636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FA604F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19</cp:revision>
  <dcterms:created xsi:type="dcterms:W3CDTF">2022-05-23T10:43:00Z</dcterms:created>
  <dcterms:modified xsi:type="dcterms:W3CDTF">2022-05-24T03:56:00Z</dcterms:modified>
</cp:coreProperties>
</file>